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96" w:rsidRPr="00511618" w:rsidRDefault="001C1E96" w:rsidP="001C1E96">
      <w:pPr>
        <w:jc w:val="center"/>
        <w:rPr>
          <w:rFonts w:ascii="Georgia" w:hAnsi="Georgia"/>
          <w:b/>
          <w:sz w:val="32"/>
          <w:szCs w:val="32"/>
          <w:lang w:val="mk-MK"/>
        </w:rPr>
      </w:pPr>
      <w:r w:rsidRPr="00511618">
        <w:rPr>
          <w:rFonts w:ascii="Georgia" w:hAnsi="Georgia"/>
          <w:b/>
          <w:sz w:val="32"/>
          <w:szCs w:val="32"/>
          <w:lang w:val="mk-MK"/>
        </w:rPr>
        <w:t xml:space="preserve">Пример за уплата на амортизација, библиотечен фонд и студиска програма </w:t>
      </w:r>
    </w:p>
    <w:p w:rsidR="001C1E96" w:rsidRPr="00511618" w:rsidRDefault="001C1E96" w:rsidP="001C1E96">
      <w:pPr>
        <w:jc w:val="right"/>
        <w:rPr>
          <w:rFonts w:ascii="Georgia" w:hAnsi="Georgia"/>
          <w:b/>
          <w:sz w:val="32"/>
          <w:szCs w:val="32"/>
          <w:lang w:val="mk-MK"/>
        </w:rPr>
      </w:pPr>
    </w:p>
    <w:p w:rsidR="001C1E96" w:rsidRPr="00511618" w:rsidRDefault="001C1E96" w:rsidP="001C1E96">
      <w:pPr>
        <w:jc w:val="center"/>
        <w:rPr>
          <w:rFonts w:ascii="Georgia" w:hAnsi="Georgia"/>
          <w:b/>
          <w:sz w:val="32"/>
          <w:szCs w:val="32"/>
          <w:lang w:val="mk-MK"/>
        </w:rPr>
      </w:pPr>
      <w:r w:rsidRPr="00511618">
        <w:rPr>
          <w:rFonts w:ascii="Georgia" w:hAnsi="Georgia"/>
          <w:b/>
          <w:sz w:val="32"/>
          <w:szCs w:val="32"/>
          <w:lang w:val="mk-MK"/>
        </w:rPr>
        <w:t>Напомена</w:t>
      </w:r>
      <w:r w:rsidRPr="00511618">
        <w:rPr>
          <w:rFonts w:ascii="Georgia" w:hAnsi="Georgia"/>
          <w:b/>
          <w:sz w:val="32"/>
          <w:szCs w:val="32"/>
          <w:lang w:val="en-US"/>
        </w:rPr>
        <w:t>:</w:t>
      </w:r>
      <w:r w:rsidRPr="00511618">
        <w:rPr>
          <w:rFonts w:ascii="Georgia" w:hAnsi="Georgia"/>
          <w:b/>
          <w:sz w:val="32"/>
          <w:szCs w:val="32"/>
          <w:lang w:val="mk-MK"/>
        </w:rPr>
        <w:t xml:space="preserve"> секој износ да се уплати на посебна уплатница </w:t>
      </w:r>
    </w:p>
    <w:p w:rsidR="001C1E96" w:rsidRPr="00511618" w:rsidRDefault="001C1E96" w:rsidP="001C1E96">
      <w:pPr>
        <w:jc w:val="center"/>
        <w:rPr>
          <w:rFonts w:ascii="Georgia" w:hAnsi="Georgia"/>
          <w:b/>
          <w:sz w:val="30"/>
          <w:szCs w:val="30"/>
          <w:lang w:val="mk-MK"/>
        </w:rPr>
      </w:pPr>
    </w:p>
    <w:p w:rsidR="001C1E96" w:rsidRPr="00511618" w:rsidRDefault="001C1E96" w:rsidP="001C1E96">
      <w:pPr>
        <w:jc w:val="center"/>
        <w:rPr>
          <w:rFonts w:ascii="Georgia" w:hAnsi="Georgia"/>
          <w:b/>
          <w:sz w:val="30"/>
          <w:szCs w:val="30"/>
          <w:lang w:val="mk-MK"/>
        </w:rPr>
      </w:pPr>
    </w:p>
    <w:p w:rsidR="001C1E96" w:rsidRPr="00511618" w:rsidRDefault="001C1E96" w:rsidP="001C1E96">
      <w:pPr>
        <w:rPr>
          <w:rFonts w:ascii="Georgia" w:hAnsi="Georgia"/>
          <w:sz w:val="30"/>
          <w:szCs w:val="30"/>
          <w:lang w:val="mk-MK"/>
        </w:rPr>
      </w:pPr>
    </w:p>
    <w:p w:rsidR="001C1E96" w:rsidRPr="00511618" w:rsidRDefault="001C1E96" w:rsidP="001C1E96">
      <w:pPr>
        <w:jc w:val="center"/>
        <w:rPr>
          <w:rFonts w:ascii="Georgia" w:hAnsi="Georgia"/>
          <w:sz w:val="30"/>
          <w:szCs w:val="30"/>
          <w:lang w:val="mk-MK"/>
        </w:rPr>
      </w:pPr>
      <w:r>
        <w:rPr>
          <w:rFonts w:ascii="Georgia" w:hAnsi="Georgia"/>
          <w:b/>
          <w:noProof/>
          <w:sz w:val="30"/>
          <w:szCs w:val="30"/>
          <w:lang w:val="mk-MK"/>
        </w:rPr>
        <w:drawing>
          <wp:inline distT="0" distB="0" distL="0" distR="0" wp14:anchorId="3CFC0CC7" wp14:editId="2C830609">
            <wp:extent cx="6444615" cy="4277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615" cy="427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96" w:rsidRPr="00511618" w:rsidRDefault="001C1E96" w:rsidP="001C1E96">
      <w:pPr>
        <w:jc w:val="center"/>
        <w:rPr>
          <w:rFonts w:ascii="Georgia" w:hAnsi="Georgia"/>
          <w:b/>
          <w:sz w:val="32"/>
          <w:szCs w:val="32"/>
          <w:lang w:val="mk-MK"/>
        </w:rPr>
      </w:pPr>
      <w:r w:rsidRPr="00511618">
        <w:rPr>
          <w:rFonts w:ascii="Georgia" w:hAnsi="Georgia"/>
          <w:b/>
          <w:sz w:val="32"/>
          <w:szCs w:val="32"/>
          <w:lang w:val="mk-MK"/>
        </w:rPr>
        <w:lastRenderedPageBreak/>
        <w:t>Пример за уплата на школарина</w:t>
      </w:r>
    </w:p>
    <w:p w:rsidR="001C1E96" w:rsidRPr="00511618" w:rsidRDefault="001C1E96" w:rsidP="001C1E96">
      <w:pPr>
        <w:tabs>
          <w:tab w:val="left" w:pos="8289"/>
        </w:tabs>
        <w:rPr>
          <w:rFonts w:ascii="Georgia" w:hAnsi="Georgia"/>
          <w:sz w:val="30"/>
          <w:szCs w:val="30"/>
          <w:lang w:val="mk-MK"/>
        </w:rPr>
      </w:pPr>
    </w:p>
    <w:p w:rsidR="001C1E96" w:rsidRPr="00511618" w:rsidRDefault="001C1E96" w:rsidP="001C1E96">
      <w:pPr>
        <w:jc w:val="center"/>
        <w:rPr>
          <w:rFonts w:ascii="Georgia" w:hAnsi="Georgia"/>
          <w:b/>
          <w:sz w:val="30"/>
          <w:szCs w:val="30"/>
          <w:lang w:val="mk-MK"/>
        </w:rPr>
      </w:pPr>
    </w:p>
    <w:p w:rsidR="001C1E96" w:rsidRPr="00511618" w:rsidRDefault="001C1E96" w:rsidP="001C1E96">
      <w:pPr>
        <w:jc w:val="center"/>
        <w:rPr>
          <w:rFonts w:ascii="Georgia" w:hAnsi="Georgia"/>
          <w:b/>
          <w:sz w:val="30"/>
          <w:szCs w:val="30"/>
          <w:lang w:val="mk-MK"/>
        </w:rPr>
      </w:pPr>
    </w:p>
    <w:p w:rsidR="00270102" w:rsidRDefault="001C1E96" w:rsidP="00610398">
      <w:pPr>
        <w:jc w:val="center"/>
        <w:rPr>
          <w:lang w:val="mk-MK"/>
        </w:rPr>
      </w:pPr>
      <w:r>
        <w:rPr>
          <w:rFonts w:ascii="Georgia" w:hAnsi="Georgia"/>
          <w:b/>
          <w:noProof/>
          <w:sz w:val="30"/>
          <w:szCs w:val="30"/>
          <w:lang w:val="mk-MK"/>
        </w:rPr>
        <w:drawing>
          <wp:inline distT="0" distB="0" distL="0" distR="0" wp14:anchorId="398B55A5" wp14:editId="316174A2">
            <wp:extent cx="6825615" cy="4201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615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96" w:rsidRDefault="001C1E96" w:rsidP="001C1E96">
      <w:pPr>
        <w:rPr>
          <w:lang w:val="mk-MK"/>
        </w:rPr>
      </w:pPr>
    </w:p>
    <w:p w:rsidR="001C1E96" w:rsidRDefault="001C1E96" w:rsidP="001C1E96">
      <w:pPr>
        <w:rPr>
          <w:lang w:val="mk-MK"/>
        </w:rPr>
      </w:pPr>
    </w:p>
    <w:p w:rsidR="001C1E96" w:rsidRPr="00911B03" w:rsidRDefault="001C1E96" w:rsidP="00911B03">
      <w:pPr>
        <w:rPr>
          <w:lang w:val="en-US"/>
        </w:rPr>
      </w:pPr>
      <w:bookmarkStart w:id="0" w:name="_GoBack"/>
      <w:bookmarkEnd w:id="0"/>
    </w:p>
    <w:sectPr w:rsidR="001C1E96" w:rsidRPr="00911B03" w:rsidSect="001C1E9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96"/>
    <w:rsid w:val="001C1E96"/>
    <w:rsid w:val="002C7218"/>
    <w:rsid w:val="00610398"/>
    <w:rsid w:val="00740715"/>
    <w:rsid w:val="00774D13"/>
    <w:rsid w:val="0091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96"/>
    <w:rPr>
      <w:rFonts w:ascii="Tahoma" w:eastAsia="Times New Roman" w:hAnsi="Tahoma" w:cs="Tahoma"/>
      <w:sz w:val="16"/>
      <w:szCs w:val="16"/>
      <w:lang w:val="en-GB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E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en-GB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96"/>
    <w:rPr>
      <w:rFonts w:ascii="Tahoma" w:eastAsia="Times New Roman" w:hAnsi="Tahoma" w:cs="Tahoma"/>
      <w:sz w:val="16"/>
      <w:szCs w:val="16"/>
      <w:lang w:val="en-GB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2018-09-21T11:51:00Z</cp:lastPrinted>
  <dcterms:created xsi:type="dcterms:W3CDTF">2018-09-21T11:45:00Z</dcterms:created>
  <dcterms:modified xsi:type="dcterms:W3CDTF">2019-09-07T11:13:00Z</dcterms:modified>
</cp:coreProperties>
</file>